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F0" w:rsidRDefault="00110496">
      <w:r w:rsidRPr="00110496">
        <w:t xml:space="preserve">Одежда – это неотъемлемая часть образа каждого человека, в </w:t>
      </w:r>
      <w:proofErr w:type="gramStart"/>
      <w:r w:rsidRPr="00110496">
        <w:t>которой</w:t>
      </w:r>
      <w:proofErr w:type="gramEnd"/>
      <w:r w:rsidRPr="00110496">
        <w:t xml:space="preserve"> он нуждается ежедневно. Люди начали носить одежду очень давно. С тех времён и до настоящих дней её вид менялся много раз. Именно одежда может быстро рассказать о его владельце: его сфере деятельности, особенностях, характере, интересах, увлечениях, предпочтениях, а также о его стиле взаимоотношений с окружающими. «Встречают по одежке…» - так гласит русская пословица. Под таким названием в </w:t>
      </w:r>
      <w:proofErr w:type="spellStart"/>
      <w:r w:rsidRPr="00110496">
        <w:t>Костеревской</w:t>
      </w:r>
      <w:proofErr w:type="spellEnd"/>
      <w:r w:rsidRPr="00110496">
        <w:t xml:space="preserve"> средней школе № 3 прошел фолк-урок, посвященный Международному дню костюма. Ребята познакомились с историей, особенностями старинного русского костюма и украшений. Внимательные слушатели отлично показали себя знатоками в викторине и получили незабываемые эмоции и впечатления.</w:t>
      </w:r>
      <w:bookmarkStart w:id="0" w:name="_GoBack"/>
      <w:bookmarkEnd w:id="0"/>
    </w:p>
    <w:sectPr w:rsidR="00FF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50"/>
    <w:rsid w:val="00110496"/>
    <w:rsid w:val="001624E8"/>
    <w:rsid w:val="007B5C50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Тарановы</dc:creator>
  <cp:keywords/>
  <dc:description/>
  <cp:lastModifiedBy>Тарановы</cp:lastModifiedBy>
  <cp:revision>2</cp:revision>
  <dcterms:created xsi:type="dcterms:W3CDTF">2021-10-14T08:59:00Z</dcterms:created>
  <dcterms:modified xsi:type="dcterms:W3CDTF">2021-10-14T08:59:00Z</dcterms:modified>
</cp:coreProperties>
</file>